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ff895e14c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MHT HAUGE AS, org.nr 866 413 622,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MHT HAUGE AS</w:t>
      </w:r>
    </w:p>
    <w:sectPr>
      <w:headerReference xmlns:r="http://schemas.openxmlformats.org/officeDocument/2006/relationships" w:type="default" r:id="Rd933e70f70a548cc"/>
      <w:footerReference xmlns:r="http://schemas.openxmlformats.org/officeDocument/2006/relationships" w:type="default" r:id="Ra5119cfed91b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3e70f70a548cc" /><Relationship Type="http://schemas.openxmlformats.org/officeDocument/2006/relationships/footer" Target="/word/footer1.xml" Id="Ra5119cfed91b4779" /></Relationships>
</file>