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e6a5d8ca5a45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KNERTEN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Valestrandsfossen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Valestrandsfossen,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KNERTEN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4cc8f36a5d4c4f"/>
      <w:footerReference xmlns:r="http://schemas.openxmlformats.org/officeDocument/2006/relationships" w:type="default" r:id="Rc6aefc99535847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KNERTEN AS   ·   Org.nr 868 069 082   ·   v/Rolf Henning Rød   ·   5281 VALESTRANDSFOSSEN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KNERTEN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4cc8f36a5d4c4f" /><Relationship Type="http://schemas.openxmlformats.org/officeDocument/2006/relationships/footer" Target="/word/footer1.xml" Id="Rc6aefc995358478b" /></Relationships>
</file>