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ac309242a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ecaf1a813480b"/>
      <w:footerReference xmlns:r="http://schemas.openxmlformats.org/officeDocument/2006/relationships" w:type="default" r:id="R23e06ed402be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   ·   Org.nr 871 055 262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ecaf1a813480b" /><Relationship Type="http://schemas.openxmlformats.org/officeDocument/2006/relationships/footer" Target="/word/footer1.xml" Id="R23e06ed402be4a4d" /></Relationships>
</file>