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e9c1381e7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6ffe2efa044c1"/>
      <w:footerReference xmlns:r="http://schemas.openxmlformats.org/officeDocument/2006/relationships" w:type="default" r:id="Rd79519101090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PARTNER AS   ·   Org.nr 871 235 422   ·   Bønesstranden 94   ·   5155 BØNES   ·   Tlf. 55 22 03 01   ·   trond@elektroprtner.as   ·   www.elektropartner-bergen.no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6ffe2efa044c1" /><Relationship Type="http://schemas.openxmlformats.org/officeDocument/2006/relationships/footer" Target="/word/footer1.xml" Id="Rd795191010904714" /></Relationships>
</file>