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24d36b52b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VEKTLØFTERFORBUND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VEKTLØFTERFORBUND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0f3fd8b7504859"/>
      <w:footerReference xmlns:r="http://schemas.openxmlformats.org/officeDocument/2006/relationships" w:type="default" r:id="R09b4bffe8fa8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VEKTLØFTERFORBUND   ·   Org.nr 871 484 082   ·   Sognsveien 73   ·   0854 OSLO   ·   vektlofterforbundet@idrettsmail.no   ·   www.vektlofting.no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VEKTLØFTERFORBUND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f3fd8b7504859" /><Relationship Type="http://schemas.openxmlformats.org/officeDocument/2006/relationships/footer" Target="/word/footer1.xml" Id="R09b4bffe8fa840d1" /></Relationships>
</file>