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e74101613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3ab91fa454fee"/>
      <w:footerReference xmlns:r="http://schemas.openxmlformats.org/officeDocument/2006/relationships" w:type="default" r:id="Rb3e10b2c946b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ALFAPRO AS   ·   Org.nr 875 823 752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3ab91fa454fee" /><Relationship Type="http://schemas.openxmlformats.org/officeDocument/2006/relationships/footer" Target="/word/footer1.xml" Id="Rb3e10b2c946b497b" /></Relationships>
</file>