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4417eb0e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JOHNET EIENDOM AS.</w:t>
      </w:r>
    </w:p>
    <w:sectPr>
      <w:headerReference xmlns:r="http://schemas.openxmlformats.org/officeDocument/2006/relationships" w:type="default" r:id="R86bcea0a55c14003"/>
      <w:footerReference xmlns:r="http://schemas.openxmlformats.org/officeDocument/2006/relationships" w:type="default" r:id="Rde2adef5ac19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JOHNET EIENDOM AS   ·   Org.nr 876 466 902   ·   Skirstadgutua 12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ea0a55c14003" /><Relationship Type="http://schemas.openxmlformats.org/officeDocument/2006/relationships/footer" Target="/word/footer1.xml" Id="Rde2adef5ac194e34" /></Relationships>
</file>