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2ff69cc2c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MONSUN AS</w:t>
      </w:r>
    </w:p>
    <w:sectPr>
      <w:headerReference xmlns:r="http://schemas.openxmlformats.org/officeDocument/2006/relationships" w:type="default" r:id="Rc9a9efe363354b45"/>
      <w:footerReference xmlns:r="http://schemas.openxmlformats.org/officeDocument/2006/relationships" w:type="default" r:id="R4f782c2fd994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 AS   ·   Org.nr 876 476 002   ·   Torvveien 12   ·   1383 ASKER   ·   Tlf. 66 90 11 00   ·   tb@monsun.com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9efe363354b45" /><Relationship Type="http://schemas.openxmlformats.org/officeDocument/2006/relationships/footer" Target="/word/footer1.xml" Id="R4f782c2fd9944572" /></Relationships>
</file>