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f9fd707fb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RUI AS</w:t>
      </w:r>
    </w:p>
    <w:sectPr>
      <w:headerReference xmlns:r="http://schemas.openxmlformats.org/officeDocument/2006/relationships" w:type="default" r:id="Rdb56d31497924930"/>
      <w:footerReference xmlns:r="http://schemas.openxmlformats.org/officeDocument/2006/relationships" w:type="default" r:id="R723edf338203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RUI AS   ·   Org.nr 876 550 962   ·   Frøyas vei 2   ·   3128 NØTTERØY   ·   Tlf. 33 36 91 69   ·   odd@rui.no   ·   www.rui.no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RUI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6d31497924930" /><Relationship Type="http://schemas.openxmlformats.org/officeDocument/2006/relationships/footer" Target="/word/footer1.xml" Id="R723edf33820345d6" /></Relationships>
</file>