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91b304423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ROMBAKSVEIEN 45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ROMBAKSVEIEN 45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ef24c34c3c446e"/>
      <w:footerReference xmlns:r="http://schemas.openxmlformats.org/officeDocument/2006/relationships" w:type="default" r:id="R8f9d6ae83f0740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ROMBAKSVEIEN 45 AS   ·   Org.nr 876 764 652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ROMBAKSVEIEN 45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ef24c34c3c446e" /><Relationship Type="http://schemas.openxmlformats.org/officeDocument/2006/relationships/footer" Target="/word/footer1.xml" Id="R8f9d6ae83f0740ca" /></Relationships>
</file>