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65ae28553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FREDDY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a28bfb1cf4774f67"/>
      <w:footerReference xmlns:r="http://schemas.openxmlformats.org/officeDocument/2006/relationships" w:type="default" r:id="Rc587ae1dc045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bfb1cf4774f67" /><Relationship Type="http://schemas.openxmlformats.org/officeDocument/2006/relationships/footer" Target="/word/footer1.xml" Id="Rc587ae1dc0454cbb" /></Relationships>
</file>