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ec8dc9ff34c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SKAGEN VEKST VERDIPAPIRFOND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SKAGEN VEKST VERDIPAPIRFOND</w:t>
      </w:r>
    </w:p>
    <w:sectPr>
      <w:headerReference xmlns:r="http://schemas.openxmlformats.org/officeDocument/2006/relationships" w:type="default" r:id="Rf07ea0bb93e445cb"/>
      <w:footerReference xmlns:r="http://schemas.openxmlformats.org/officeDocument/2006/relationships" w:type="default" r:id="R32d68961c8fe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VEKST VERDIPAPIRFOND   ·   Org.nr 879 876 052   ·   Professor Kohts vei 9   ·   1366 LYSAKER   ·   Tlf. 51 80 39 00   ·   kundeservice@skagenfondene.no   ·   www.skagenfondene.no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VEKST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7ea0bb93e445cb" /><Relationship Type="http://schemas.openxmlformats.org/officeDocument/2006/relationships/footer" Target="/word/footer1.xml" Id="R32d68961c8fe4596" /></Relationships>
</file>