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32d523dba8443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Tønsberg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REVISJONSFIRMAET TOM CHRISTOFFERSEN AS.</w:t>
      </w:r>
    </w:p>
    <w:sectPr>
      <w:headerReference xmlns:r="http://schemas.openxmlformats.org/officeDocument/2006/relationships" w:type="default" r:id="R533c18d953b2478a"/>
      <w:footerReference xmlns:r="http://schemas.openxmlformats.org/officeDocument/2006/relationships" w:type="default" r:id="R01cb3dbf2bb249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REVISJONSFIRMAET TOM CHRISTOFFERSEN AS   ·   Org.nr 880 292 862   ·   Kilengaten 15   ·   3117 TØNSBERG   ·   Tlf. 33 00 48 80   ·   tom@tomcon.no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REVISJONSFIRMAET TOM CHRISTOFFERSEN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3c18d953b2478a" /><Relationship Type="http://schemas.openxmlformats.org/officeDocument/2006/relationships/footer" Target="/word/footer1.xml" Id="R01cb3dbf2bb249c6" /></Relationships>
</file>