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eddc98fa4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 OG LÅSSERVICE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 OG LÅSSERVICE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f06b261c04db6"/>
      <w:footerReference xmlns:r="http://schemas.openxmlformats.org/officeDocument/2006/relationships" w:type="default" r:id="Rf8b521e42e0a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 OG LÅSSERVICE AS   ·   Org.nr 880 937 162   ·   Hønengata 46   ·   3513 HØNEFOSS   ·   Tlf. 32 12 45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 OG LÅSSERVICE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f06b261c04db6" /><Relationship Type="http://schemas.openxmlformats.org/officeDocument/2006/relationships/footer" Target="/word/footer1.xml" Id="Rf8b521e42e0a4eca" /></Relationships>
</file>