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de0b276d2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Nerlandsøy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Nerlandsøy,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1fcf645f54ebf"/>
      <w:footerReference xmlns:r="http://schemas.openxmlformats.org/officeDocument/2006/relationships" w:type="default" r:id="R98ea027a5a26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FRILUND AS   ·   Org.nr 882 227 022   ·   Teigevegen 49   ·   6098 NERLANDSØY   ·   Tlf. 70 08 16 80   ·   jon.kvalsund@gmail.com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1fcf645f54ebf" /><Relationship Type="http://schemas.openxmlformats.org/officeDocument/2006/relationships/footer" Target="/word/footer1.xml" Id="R98ea027a5a264766" /></Relationships>
</file>