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aeb3dd9984b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 BYGG MESTER EIENDOM AS UTLEIEBYGG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 BYGG MESTER EIENDOM AS UTLEIEBYGG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a021be80ad4b1e"/>
      <w:footerReference xmlns:r="http://schemas.openxmlformats.org/officeDocument/2006/relationships" w:type="default" r:id="Raac6e41a68664f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 BYGG MESTER EIENDOM AS UTLEIEBYGG   ·   Org.nr 882 836 282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 BYGG MESTER EIENDOM AS UTLEIEBYGG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021be80ad4b1e" /><Relationship Type="http://schemas.openxmlformats.org/officeDocument/2006/relationships/footer" Target="/word/footer1.xml" Id="Raac6e41a68664fc6" /></Relationships>
</file>