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490e1f765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 GULLVÅG AASEN</w:t>
      </w:r>
    </w:p>
    <w:sectPr>
      <w:headerReference xmlns:r="http://schemas.openxmlformats.org/officeDocument/2006/relationships" w:type="default" r:id="R7bc8c9d17d8745ea"/>
      <w:footerReference xmlns:r="http://schemas.openxmlformats.org/officeDocument/2006/relationships" w:type="default" r:id="R94b9c476e5da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 GULLVÅG AASEN   ·   Org.nr 883 721 772   ·   Høvågveien 67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 GULLVÅG AASEN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8c9d17d8745ea" /><Relationship Type="http://schemas.openxmlformats.org/officeDocument/2006/relationships/footer" Target="/word/footer1.xml" Id="R94b9c476e5da420a" /></Relationships>
</file>