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516b2850c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2f289ce1c59c4a8b"/>
      <w:footerReference xmlns:r="http://schemas.openxmlformats.org/officeDocument/2006/relationships" w:type="default" r:id="Rdff55d2f17e7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89ce1c59c4a8b" /><Relationship Type="http://schemas.openxmlformats.org/officeDocument/2006/relationships/footer" Target="/word/footer1.xml" Id="Rdff55d2f17e74ec8" /></Relationships>
</file>