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95b348c26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TRIPPEL-R - BØGHS REGNSKAP RAPPORTERING RÅDGIVNING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TRIPPEL-R - BØGHS REGNSKAP RAPPORTERING RÅDGIVNING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629671446b4845"/>
      <w:footerReference xmlns:r="http://schemas.openxmlformats.org/officeDocument/2006/relationships" w:type="default" r:id="R2edb7b0483c2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TRIPPEL-R - BØGHS REGNSKAP RAPPORTERING RÅDGIVNING   ·   Org.nr 884 029 872   ·   Fritzners gate 19   ·   0264 OSLO   ·   www.trippel-r.com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TRIPPEL-R - BØGHS REGNSKAP RAPPORTERING RÅDGIVNING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29671446b4845" /><Relationship Type="http://schemas.openxmlformats.org/officeDocument/2006/relationships/footer" Target="/word/footer1.xml" Id="R2edb7b0483c24cad" /></Relationships>
</file>