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091436c40c48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ed3d71e1ca4000"/>
      <w:footerReference xmlns:r="http://schemas.openxmlformats.org/officeDocument/2006/relationships" w:type="default" r:id="Rf354c5383f1d47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PROKONSULT AS   ·   Org.nr 884 156 262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ed3d71e1ca4000" /><Relationship Type="http://schemas.openxmlformats.org/officeDocument/2006/relationships/footer" Target="/word/footer1.xml" Id="Rf354c5383f1d4761" /></Relationships>
</file>