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e4042036c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a8b3ed4cc450d"/>
      <w:footerReference xmlns:r="http://schemas.openxmlformats.org/officeDocument/2006/relationships" w:type="default" r:id="R93b57b54d42d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DATASENTERET AS   ·   Org.nr 884 176 972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a8b3ed4cc450d" /><Relationship Type="http://schemas.openxmlformats.org/officeDocument/2006/relationships/footer" Target="/word/footer1.xml" Id="R93b57b54d42d45db" /></Relationships>
</file>