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b581c6c1948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ASPO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ASPO INVEST AS</w:t>
      </w:r>
    </w:p>
    <w:sectPr>
      <w:headerReference xmlns:r="http://schemas.openxmlformats.org/officeDocument/2006/relationships" w:type="default" r:id="R19bb63ffaeb54d9e"/>
      <w:footerReference xmlns:r="http://schemas.openxmlformats.org/officeDocument/2006/relationships" w:type="default" r:id="Rd1bb5a44f781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ASPO INVEST AS   ·   Org.nr 884 556 112   ·   Risgropa 18   ·   7716 STEINKJER   ·   tore.f.strugstad@gmail.com   ·   www.steinkjer-regnskap.no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b63ffaeb54d9e" /><Relationship Type="http://schemas.openxmlformats.org/officeDocument/2006/relationships/footer" Target="/word/footer1.xml" Id="Rd1bb5a44f781479a" /></Relationships>
</file>