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bfd33240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ASPO INVEST AS</w:t>
      </w:r>
    </w:p>
    <w:sectPr>
      <w:headerReference xmlns:r="http://schemas.openxmlformats.org/officeDocument/2006/relationships" w:type="default" r:id="R71f9d16639654d7a"/>
      <w:footerReference xmlns:r="http://schemas.openxmlformats.org/officeDocument/2006/relationships" w:type="default" r:id="Rb7f01ebf2f16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ASPO INVEST AS   ·   Org.nr 884 556 112   ·   Risgropa 18   ·   7716 STEINKJER   ·   tore.f.strugstad@gmail.com   ·   www.steinkjer-regnskap.no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9d16639654d7a" /><Relationship Type="http://schemas.openxmlformats.org/officeDocument/2006/relationships/footer" Target="/word/footer1.xml" Id="Rb7f01ebf2f164380" /></Relationships>
</file>