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b676e5c56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ASPO INVEST AS</w:t>
      </w:r>
    </w:p>
    <w:sectPr>
      <w:headerReference xmlns:r="http://schemas.openxmlformats.org/officeDocument/2006/relationships" w:type="default" r:id="Rad94f02aa5f6449b"/>
      <w:footerReference xmlns:r="http://schemas.openxmlformats.org/officeDocument/2006/relationships" w:type="default" r:id="R97c89a6343d6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ASPO INVEST AS   ·   Org.nr 884 556 112   ·   Risgropa 18   ·   7716 STEINKJER   ·   tore.f.strugstad@gmail.com   ·   www.steinkjer-regnskap.no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4f02aa5f6449b" /><Relationship Type="http://schemas.openxmlformats.org/officeDocument/2006/relationships/footer" Target="/word/footer1.xml" Id="R97c89a6343d64a3b" /></Relationships>
</file>