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c34171ac3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STAR REGNSKAP AS</w:t>
      </w:r>
    </w:p>
    <w:sectPr>
      <w:headerReference xmlns:r="http://schemas.openxmlformats.org/officeDocument/2006/relationships" w:type="default" r:id="R68e14180aaef4b49"/>
      <w:footerReference xmlns:r="http://schemas.openxmlformats.org/officeDocument/2006/relationships" w:type="default" r:id="Rbdde31483a11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 REGNSKAP AS   ·   Org.nr 886 937 342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14180aaef4b49" /><Relationship Type="http://schemas.openxmlformats.org/officeDocument/2006/relationships/footer" Target="/word/footer1.xml" Id="Rbdde31483a11457f" /></Relationships>
</file>