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e38c2d3f9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NÆSBØ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544eb281edf5437d"/>
      <w:footerReference xmlns:r="http://schemas.openxmlformats.org/officeDocument/2006/relationships" w:type="default" r:id="R275097b2e3e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eb281edf5437d" /><Relationship Type="http://schemas.openxmlformats.org/officeDocument/2006/relationships/footer" Target="/word/footer1.xml" Id="R275097b2e3ed4df0" /></Relationships>
</file>