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1e9064a8445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ABA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ABA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88d548a8b1423b"/>
      <w:footerReference xmlns:r="http://schemas.openxmlformats.org/officeDocument/2006/relationships" w:type="default" r:id="R501a9c20458d4a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 ENTREPRENØR AS   ·   Org.nr 887 614 792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88d548a8b1423b" /><Relationship Type="http://schemas.openxmlformats.org/officeDocument/2006/relationships/footer" Target="/word/footer1.xml" Id="R501a9c20458d4a3f" /></Relationships>
</file>