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7c2e20cdb45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VIGMOSTAD INVEST AS</w:t>
      </w:r>
    </w:p>
    <w:sectPr>
      <w:headerReference xmlns:r="http://schemas.openxmlformats.org/officeDocument/2006/relationships" w:type="default" r:id="R578a27bf0ffd4d07"/>
      <w:footerReference xmlns:r="http://schemas.openxmlformats.org/officeDocument/2006/relationships" w:type="default" r:id="Re04211d9b9d048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a27bf0ffd4d07" /><Relationship Type="http://schemas.openxmlformats.org/officeDocument/2006/relationships/footer" Target="/word/footer1.xml" Id="Re04211d9b9d0489e" /></Relationships>
</file>