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b776bb7c2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GRAND SOLUTIONS SOUTH AS.</w:t>
      </w:r>
    </w:p>
    <w:sectPr>
      <w:headerReference xmlns:r="http://schemas.openxmlformats.org/officeDocument/2006/relationships" w:type="default" r:id="R7e3c849d001b4cb9"/>
      <w:footerReference xmlns:r="http://schemas.openxmlformats.org/officeDocument/2006/relationships" w:type="default" r:id="R1d477092ef96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SOLUTIONS SOUTH AS   ·   Org.nr 888 034 412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SOLUTIONS SOUTH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c849d001b4cb9" /><Relationship Type="http://schemas.openxmlformats.org/officeDocument/2006/relationships/footer" Target="/word/footer1.xml" Id="R1d477092ef964e8e" /></Relationships>
</file>