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117664d0b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Svingvoll,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68619b2643cb"/>
      <w:footerReference xmlns:r="http://schemas.openxmlformats.org/officeDocument/2006/relationships" w:type="default" r:id="R8bbab195f689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KVIKKING AS   ·   Org.nr 888 367 012   ·   Skeikampen   ·   2652 SVINGVOLL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68619b2643cb" /><Relationship Type="http://schemas.openxmlformats.org/officeDocument/2006/relationships/footer" Target="/word/footer1.xml" Id="R8bbab195f6894b60" /></Relationships>
</file>