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e9dd2f709a407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KLEV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KLEV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2b43f04f4a4464f"/>
      <w:footerReference xmlns:r="http://schemas.openxmlformats.org/officeDocument/2006/relationships" w:type="default" r:id="Rc7bbd0eee80e4c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KLEV AS   ·   Org.nr 888 540 342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KLEV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b43f04f4a4464f" /><Relationship Type="http://schemas.openxmlformats.org/officeDocument/2006/relationships/footer" Target="/word/footer1.xml" Id="Rc7bbd0eee80e4c5a" /></Relationships>
</file>