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3193c784e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 MANAGEMENT AS, org.nr 888 623 892,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50702224fd1b45fd"/>
      <w:footerReference xmlns:r="http://schemas.openxmlformats.org/officeDocument/2006/relationships" w:type="default" r:id="R9fbe64298f42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2224fd1b45fd" /><Relationship Type="http://schemas.openxmlformats.org/officeDocument/2006/relationships/footer" Target="/word/footer1.xml" Id="R9fbe64298f424233" /></Relationships>
</file>