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1e1202f95a40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JOHN BRÅTHEN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Langesund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Langesund,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JOHN BRÅTHEN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63e170544f4fc7"/>
      <w:footerReference xmlns:r="http://schemas.openxmlformats.org/officeDocument/2006/relationships" w:type="default" r:id="R9eebb3c718ce4f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BRÅTHEN INVEST AS   ·   Org.nr 888 764 232   ·   Krogshavnveien 6   ·   3970 LANGESUND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BRÅTHEN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63e170544f4fc7" /><Relationship Type="http://schemas.openxmlformats.org/officeDocument/2006/relationships/footer" Target="/word/footer1.xml" Id="R9eebb3c718ce4ff0" /></Relationships>
</file>