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ba082362f44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LT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 FINANS AS</w:t>
      </w:r>
    </w:p>
    <w:sectPr>
      <w:headerReference xmlns:r="http://schemas.openxmlformats.org/officeDocument/2006/relationships" w:type="default" r:id="R3ce94a2493d443f8"/>
      <w:footerReference xmlns:r="http://schemas.openxmlformats.org/officeDocument/2006/relationships" w:type="default" r:id="R2dcd0ea737f0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FINANS AS   ·   Org.nr 888 969 942   ·   Nattrutekaien 35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94a2493d443f8" /><Relationship Type="http://schemas.openxmlformats.org/officeDocument/2006/relationships/footer" Target="/word/footer1.xml" Id="R2dcd0ea737f04ebf" /></Relationships>
</file>