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e5f758a81d742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KYST PROSJEKT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KYST PROSJEKT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7e2b16fc04d4227"/>
      <w:footerReference xmlns:r="http://schemas.openxmlformats.org/officeDocument/2006/relationships" w:type="default" r:id="R1c1eec778cad47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KYST PROSJEKT AS   ·   Org.nr 889 029 862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KYST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e2b16fc04d4227" /><Relationship Type="http://schemas.openxmlformats.org/officeDocument/2006/relationships/footer" Target="/word/footer1.xml" Id="R1c1eec778cad47dc" /></Relationships>
</file>