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6afd51b38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PAMISA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PAMISA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92cb17be24d5f"/>
      <w:footerReference xmlns:r="http://schemas.openxmlformats.org/officeDocument/2006/relationships" w:type="default" r:id="Re554541b6bc8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PAMISA AS   ·   Org.nr 889 092 602   ·   Stjerneveien 20A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92cb17be24d5f" /><Relationship Type="http://schemas.openxmlformats.org/officeDocument/2006/relationships/footer" Target="/word/footer1.xml" Id="Re554541b6bc84490" /></Relationships>
</file>