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c81f62a5e24f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GRESU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GRESU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7c98e420db4ce7"/>
      <w:footerReference xmlns:r="http://schemas.openxmlformats.org/officeDocument/2006/relationships" w:type="default" r:id="R5fb5ef9037e14c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GRESU INVEST AS   ·   Org.nr 889 103 752   ·   Borgundfjordvegen 80   ·   6017 ÅLESUND   ·   Tlf. 70 17 69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GRESU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7c98e420db4ce7" /><Relationship Type="http://schemas.openxmlformats.org/officeDocument/2006/relationships/footer" Target="/word/footer1.xml" Id="R5fb5ef9037e14c78" /></Relationships>
</file>