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8b5227f6a44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GUVI INVEST AS</w:t>
      </w:r>
    </w:p>
    <w:sectPr>
      <w:headerReference xmlns:r="http://schemas.openxmlformats.org/officeDocument/2006/relationships" w:type="default" r:id="R768a5c735b964100"/>
      <w:footerReference xmlns:r="http://schemas.openxmlformats.org/officeDocument/2006/relationships" w:type="default" r:id="Rbe192a4cdec6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GUVI INVEST AS   ·   Org.nr 889 114 592   ·   Vige havnevei 56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a5c735b964100" /><Relationship Type="http://schemas.openxmlformats.org/officeDocument/2006/relationships/footer" Target="/word/footer1.xml" Id="Rbe192a4cdec64766" /></Relationships>
</file>