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fd9b14f3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FALKEN HOLDING AS.</w:t>
      </w:r>
    </w:p>
    <w:sectPr>
      <w:headerReference xmlns:r="http://schemas.openxmlformats.org/officeDocument/2006/relationships" w:type="default" r:id="R6e578ccbe8e24cd1"/>
      <w:footerReference xmlns:r="http://schemas.openxmlformats.org/officeDocument/2006/relationships" w:type="default" r:id="Re561094e1396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8ccbe8e24cd1" /><Relationship Type="http://schemas.openxmlformats.org/officeDocument/2006/relationships/footer" Target="/word/footer1.xml" Id="Re561094e13964b4a" /></Relationships>
</file>