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5ae7ea01b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ØVSTEBØ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ØVSTEBØ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dbdc0a8054579"/>
      <w:footerReference xmlns:r="http://schemas.openxmlformats.org/officeDocument/2006/relationships" w:type="default" r:id="Ra10324ed1db4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ØVSTEBØ INVEST AS   ·   Org.nr 889 149 442   ·   Håbakkvegen 33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ØVSTEBØ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dbdc0a8054579" /><Relationship Type="http://schemas.openxmlformats.org/officeDocument/2006/relationships/footer" Target="/word/footer1.xml" Id="Ra10324ed1db44b39" /></Relationships>
</file>