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cc04251f0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TURIHAUG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TURIHAUG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db0459dcd44fe1"/>
      <w:footerReference xmlns:r="http://schemas.openxmlformats.org/officeDocument/2006/relationships" w:type="default" r:id="R0b2f12ce8f65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TURIHAUG AS   ·   Org.nr 889 169 052   ·   6829 HYEN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TURIHAUG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b0459dcd44fe1" /><Relationship Type="http://schemas.openxmlformats.org/officeDocument/2006/relationships/footer" Target="/word/footer1.xml" Id="R0b2f12ce8f6544a6" /></Relationships>
</file>