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d74a7c46e148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ROLIA INVEST AS</w:t>
      </w:r>
    </w:p>
    <w:sectPr>
      <w:headerReference xmlns:r="http://schemas.openxmlformats.org/officeDocument/2006/relationships" w:type="default" r:id="R2558ccd566ad401f"/>
      <w:footerReference xmlns:r="http://schemas.openxmlformats.org/officeDocument/2006/relationships" w:type="default" r:id="Rde528cf54e174c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ROLIA INVEST AS   ·   Org.nr 889 171 812   ·   c/o Roger Larsen, Goddokk 1   ·   3610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58ccd566ad401f" /><Relationship Type="http://schemas.openxmlformats.org/officeDocument/2006/relationships/footer" Target="/word/footer1.xml" Id="Rde528cf54e174c9f" /></Relationships>
</file>