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ea5ccfbbb41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ARILD ODDEN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ARILD ODDEN AS</w:t>
      </w:r>
    </w:p>
    <w:sectPr>
      <w:headerReference xmlns:r="http://schemas.openxmlformats.org/officeDocument/2006/relationships" w:type="default" r:id="Rd3d7a386c4c44a9e"/>
      <w:footerReference xmlns:r="http://schemas.openxmlformats.org/officeDocument/2006/relationships" w:type="default" r:id="R9d555eee4e4b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ODDEN AS   ·   Org.nr 889 219 572   ·   Brugata 67   ·   2321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7a386c4c44a9e" /><Relationship Type="http://schemas.openxmlformats.org/officeDocument/2006/relationships/footer" Target="/word/footer1.xml" Id="R9d555eee4e4b4e72" /></Relationships>
</file>