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4bc9d7436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LAMDA INVEST AS</w:t>
      </w:r>
    </w:p>
    <w:sectPr>
      <w:headerReference xmlns:r="http://schemas.openxmlformats.org/officeDocument/2006/relationships" w:type="default" r:id="R4874ea9e3e474582"/>
      <w:footerReference xmlns:r="http://schemas.openxmlformats.org/officeDocument/2006/relationships" w:type="default" r:id="Rcf531ef15bde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4ea9e3e474582" /><Relationship Type="http://schemas.openxmlformats.org/officeDocument/2006/relationships/footer" Target="/word/footer1.xml" Id="Rcf531ef15bde46f3" /></Relationships>
</file>