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16efde6c6d432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LAMDA INVEST AS</w:t>
      </w:r>
    </w:p>
    <w:sectPr>
      <w:headerReference xmlns:r="http://schemas.openxmlformats.org/officeDocument/2006/relationships" w:type="default" r:id="R60a860ae8fe54c23"/>
      <w:footerReference xmlns:r="http://schemas.openxmlformats.org/officeDocument/2006/relationships" w:type="default" r:id="Rad96512db23d40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LAMDA INVEST AS   ·   Org.nr 889 228 202   ·   Hauketotoppen 1   ·   1266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LAMDA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a860ae8fe54c23" /><Relationship Type="http://schemas.openxmlformats.org/officeDocument/2006/relationships/footer" Target="/word/footer1.xml" Id="Rad96512db23d403f" /></Relationships>
</file>