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05c83b8d1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INGEFO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INGEFO AS</w:t>
      </w:r>
    </w:p>
    <w:sectPr>
      <w:headerReference xmlns:r="http://schemas.openxmlformats.org/officeDocument/2006/relationships" w:type="default" r:id="R50a71a4fa0c74678"/>
      <w:footerReference xmlns:r="http://schemas.openxmlformats.org/officeDocument/2006/relationships" w:type="default" r:id="Rcfb3cb33e8d0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INGEFO AS   ·   Org.nr 889 234 792   ·   Eivindvegen 3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71a4fa0c74678" /><Relationship Type="http://schemas.openxmlformats.org/officeDocument/2006/relationships/footer" Target="/word/footer1.xml" Id="Rcfb3cb33e8d04e9a" /></Relationships>
</file>