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d91aef887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J&amp;KE SAMPORT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J&amp;KE SAMPORT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0e73813024c01"/>
      <w:footerReference xmlns:r="http://schemas.openxmlformats.org/officeDocument/2006/relationships" w:type="default" r:id="R4d7e69899f80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J&amp;KE SAMPORT AS   ·   Org.nr 889 237 562   ·   Galtenesvegen 21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J&amp;KE SAMPORT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0e73813024c01" /><Relationship Type="http://schemas.openxmlformats.org/officeDocument/2006/relationships/footer" Target="/word/footer1.xml" Id="R4d7e69899f804f6c" /></Relationships>
</file>