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485ab567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HJUKSEBØ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54b9a7ae82fb4674"/>
      <w:footerReference xmlns:r="http://schemas.openxmlformats.org/officeDocument/2006/relationships" w:type="default" r:id="Rbadb24f1416b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9a7ae82fb4674" /><Relationship Type="http://schemas.openxmlformats.org/officeDocument/2006/relationships/footer" Target="/word/footer1.xml" Id="Rbadb24f1416b4756" /></Relationships>
</file>