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fe42090b9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HOLDING AS</w:t>
      </w:r>
    </w:p>
    <w:sectPr>
      <w:headerReference xmlns:r="http://schemas.openxmlformats.org/officeDocument/2006/relationships" w:type="default" r:id="R14959b29bb8a4b2d"/>
      <w:footerReference xmlns:r="http://schemas.openxmlformats.org/officeDocument/2006/relationships" w:type="default" r:id="R67b57cc129cf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9b29bb8a4b2d" /><Relationship Type="http://schemas.openxmlformats.org/officeDocument/2006/relationships/footer" Target="/word/footer1.xml" Id="R67b57cc129cf48c8" /></Relationships>
</file>