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ac719c28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MOTE AS</w:t>
      </w:r>
    </w:p>
    <w:sectPr>
      <w:headerReference xmlns:r="http://schemas.openxmlformats.org/officeDocument/2006/relationships" w:type="default" r:id="Rc8bc41ddfe424b91"/>
      <w:footerReference xmlns:r="http://schemas.openxmlformats.org/officeDocument/2006/relationships" w:type="default" r:id="R424adacea113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MOTE AS   ·   Org.nr 889 261 552   ·   Buskerud Storsenter, Sandsgata 20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c41ddfe424b91" /><Relationship Type="http://schemas.openxmlformats.org/officeDocument/2006/relationships/footer" Target="/word/footer1.xml" Id="R424adacea1134c35" /></Relationships>
</file>